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002" w:rsidRDefault="00281002" w:rsidP="00281002">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t>EK-</w:t>
      </w:r>
      <w:r>
        <w:rPr>
          <w:rFonts w:ascii="Times New Roman" w:eastAsia="Times New Roman" w:hAnsi="Times New Roman" w:cs="Times New Roman"/>
          <w:b/>
          <w:sz w:val="36"/>
          <w:szCs w:val="36"/>
          <w:lang w:eastAsia="tr-TR"/>
        </w:rPr>
        <w:t>7</w:t>
      </w:r>
    </w:p>
    <w:p w:rsidR="00281002" w:rsidRPr="0042315B" w:rsidRDefault="00281002" w:rsidP="00281002">
      <w:pPr>
        <w:spacing w:after="0" w:line="240" w:lineRule="auto"/>
        <w:ind w:right="-2"/>
        <w:jc w:val="both"/>
        <w:rPr>
          <w:rFonts w:ascii="Times New Roman" w:eastAsia="Times New Roman" w:hAnsi="Times New Roman" w:cs="Times New Roman"/>
          <w:b/>
          <w:bCs/>
          <w:sz w:val="24"/>
          <w:szCs w:val="24"/>
        </w:rPr>
      </w:pPr>
      <w:r w:rsidRPr="00186E2C">
        <w:rPr>
          <w:rFonts w:ascii="Times New Roman" w:hAnsi="Times New Roman" w:cs="Times New Roman"/>
          <w:color w:val="000000" w:themeColor="text1"/>
          <w:sz w:val="24"/>
          <w:szCs w:val="24"/>
        </w:rPr>
        <w:t xml:space="preserve"> </w:t>
      </w:r>
    </w:p>
    <w:p w:rsidR="00281002"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TAAHHÜTNAME </w:t>
      </w: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MALİYE BAKANLIĞINA</w:t>
      </w: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jc w:val="both"/>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sz w:val="24"/>
          <w:szCs w:val="24"/>
        </w:rPr>
        <w:t xml:space="preserve">Bakanlar Kurulu’nun 27.12.1994 tarih ve 94/6401 sayılı “İhracata Yönelik Devlet Yardımları Kararı”nın 4. maddesinin verdiği yetkiye dayanılarak istihsal edilen, Para-Kredi ve Koordinasyon Kurulunun </w:t>
      </w:r>
      <w:proofErr w:type="gramStart"/>
      <w:r w:rsidRPr="0042315B">
        <w:rPr>
          <w:rFonts w:ascii="Times New Roman" w:eastAsia="Times New Roman" w:hAnsi="Times New Roman" w:cs="Times New Roman"/>
          <w:sz w:val="24"/>
          <w:szCs w:val="24"/>
        </w:rPr>
        <w:t>16/08/2014</w:t>
      </w:r>
      <w:proofErr w:type="gramEnd"/>
      <w:r w:rsidRPr="0042315B">
        <w:rPr>
          <w:rFonts w:ascii="Times New Roman" w:eastAsia="Times New Roman" w:hAnsi="Times New Roman" w:cs="Times New Roman"/>
          <w:sz w:val="24"/>
          <w:szCs w:val="24"/>
        </w:rPr>
        <w:t xml:space="preserve"> tarihli ve 29090 sayılı Resmi Gazete’de </w:t>
      </w:r>
      <w:r w:rsidRPr="0042315B">
        <w:rPr>
          <w:rFonts w:ascii="Times New Roman" w:eastAsia="Times New Roman" w:hAnsi="Times New Roman" w:cs="Times New Roman"/>
          <w:color w:val="000000"/>
          <w:sz w:val="24"/>
          <w:szCs w:val="24"/>
        </w:rPr>
        <w:t xml:space="preserve">yayımlanan </w:t>
      </w:r>
      <w:r w:rsidRPr="0042315B">
        <w:rPr>
          <w:rFonts w:ascii="Times New Roman" w:eastAsia="Times New Roman" w:hAnsi="Times New Roman"/>
          <w:sz w:val="24"/>
          <w:szCs w:val="24"/>
          <w:lang w:eastAsia="tr-TR"/>
        </w:rPr>
        <w:t>“2014/4 Sayılı Sektörel Nitelikli Uluslararası Yurt İçi Fuarların Desteklenmesine İlişkin Karar”</w:t>
      </w:r>
      <w:r w:rsidRPr="0042315B">
        <w:rPr>
          <w:rFonts w:ascii="Times New Roman" w:eastAsia="Times New Roman" w:hAnsi="Times New Roman" w:cs="Times New Roman"/>
          <w:sz w:val="24"/>
          <w:szCs w:val="24"/>
        </w:rPr>
        <w:t>ı</w:t>
      </w:r>
      <w:r w:rsidRPr="0042315B">
        <w:rPr>
          <w:rFonts w:ascii="Times New Roman" w:eastAsia="Times New Roman" w:hAnsi="Times New Roman" w:cs="Times New Roman"/>
          <w:bCs/>
          <w:sz w:val="24"/>
          <w:szCs w:val="24"/>
        </w:rPr>
        <w:t xml:space="preserve">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w:t>
      </w:r>
      <w:bookmarkStart w:id="0" w:name="_GoBack"/>
      <w:bookmarkEnd w:id="0"/>
      <w:r w:rsidRPr="0042315B">
        <w:rPr>
          <w:rFonts w:ascii="Times New Roman" w:eastAsia="Times New Roman" w:hAnsi="Times New Roman" w:cs="Times New Roman"/>
          <w:bCs/>
          <w:sz w:val="24"/>
          <w:szCs w:val="24"/>
        </w:rPr>
        <w:t xml:space="preserve"> ödeyeceğimizi, ayrıca bu tutarın Türkiye Cumhuriyet Merkez Bankası nezdindeki herhangi bir alacağımızdan mahsubunu kayıtsız ve şartsız kabul ettiğimizi taahhüt ederiz.</w:t>
      </w: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ŞİRKETİN </w:t>
      </w:r>
      <w:r w:rsidRPr="0042315B">
        <w:rPr>
          <w:rFonts w:ascii="Times New Roman" w:eastAsia="Times New Roman" w:hAnsi="Times New Roman" w:cs="Times New Roman"/>
          <w:b/>
          <w:bCs/>
          <w:sz w:val="24"/>
          <w:szCs w:val="24"/>
        </w:rPr>
        <w:t xml:space="preserve">UNVANI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ŞİRKETİN</w:t>
      </w:r>
      <w:r w:rsidRPr="0042315B">
        <w:rPr>
          <w:rFonts w:ascii="Times New Roman" w:eastAsia="Times New Roman" w:hAnsi="Times New Roman" w:cs="Times New Roman"/>
          <w:b/>
          <w:bCs/>
          <w:sz w:val="24"/>
          <w:szCs w:val="24"/>
        </w:rPr>
        <w:t xml:space="preserve"> ADRESİ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TELEFON/FAKS</w:t>
      </w:r>
      <w:r w:rsidRPr="0042315B">
        <w:rPr>
          <w:rFonts w:ascii="Times New Roman" w:eastAsia="Times New Roman" w:hAnsi="Times New Roman" w:cs="Times New Roman"/>
          <w:b/>
          <w:bCs/>
          <w:sz w:val="24"/>
          <w:szCs w:val="24"/>
        </w:rPr>
        <w:tab/>
        <w:t>:</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VERGİ DAİRESİ</w:t>
      </w:r>
      <w:r w:rsidRPr="0042315B">
        <w:rPr>
          <w:rFonts w:ascii="Times New Roman" w:eastAsia="Times New Roman" w:hAnsi="Times New Roman" w:cs="Times New Roman"/>
          <w:b/>
          <w:bCs/>
          <w:sz w:val="24"/>
          <w:szCs w:val="24"/>
        </w:rPr>
        <w:tab/>
        <w:t>:</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VERGİ NUMARASI </w:t>
      </w:r>
      <w:r w:rsidRPr="0042315B">
        <w:rPr>
          <w:rFonts w:ascii="Times New Roman" w:eastAsia="Times New Roman" w:hAnsi="Times New Roman" w:cs="Times New Roman"/>
          <w:b/>
          <w:bCs/>
          <w:sz w:val="24"/>
          <w:szCs w:val="24"/>
        </w:rPr>
        <w:tab/>
        <w:t>:</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TİCARET SİCİL NO</w:t>
      </w:r>
      <w:r w:rsidRPr="0042315B">
        <w:rPr>
          <w:rFonts w:ascii="Times New Roman" w:eastAsia="Times New Roman" w:hAnsi="Times New Roman" w:cs="Times New Roman"/>
          <w:b/>
          <w:bCs/>
          <w:sz w:val="24"/>
          <w:szCs w:val="24"/>
        </w:rPr>
        <w:tab/>
        <w:t>:</w:t>
      </w: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TÜRKİYE CUMHURİYET MERKEZ BANKASINA</w:t>
      </w: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bCs/>
          <w:sz w:val="24"/>
          <w:szCs w:val="24"/>
        </w:rPr>
        <w:t>Adıma tahakkuk edecek hakediş miktarının aşağıda belirtilen bankadaki hesabımıza yatırılmasını arz ederim.</w:t>
      </w: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UNVANI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ŞUBESİ                 </w:t>
      </w:r>
      <w:r w:rsidRPr="0042315B">
        <w:rPr>
          <w:rFonts w:ascii="Times New Roman" w:eastAsia="Times New Roman" w:hAnsi="Times New Roman" w:cs="Times New Roman"/>
          <w:b/>
          <w:bCs/>
          <w:sz w:val="24"/>
          <w:szCs w:val="24"/>
        </w:rPr>
        <w:tab/>
        <w:t xml:space="preserve">: </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 KODU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TL HESAP NO (IBAN NO)</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firstLine="624"/>
        <w:outlineLvl w:val="4"/>
        <w:rPr>
          <w:rFonts w:ascii="Times New Roman" w:eastAsia="Times New Roman" w:hAnsi="Times New Roman" w:cs="Times New Roman"/>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TARİH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YETKİLİ KİŞİ/KİŞİLER*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r w:rsidRPr="0042315B">
        <w:rPr>
          <w:rFonts w:ascii="Times New Roman" w:eastAsia="Times New Roman" w:hAnsi="Times New Roman" w:cs="Times New Roman"/>
          <w:b/>
          <w:bCs/>
          <w:sz w:val="24"/>
          <w:szCs w:val="24"/>
        </w:rPr>
        <w:tab/>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YETKİLİ İMZA/İMZALAR</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281002" w:rsidRPr="0042315B"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p>
    <w:p w:rsidR="00281002" w:rsidRDefault="00281002" w:rsidP="00281002">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w:t>
      </w:r>
      <w:r w:rsidRPr="0042315B">
        <w:rPr>
          <w:rFonts w:ascii="Times New Roman" w:eastAsia="Times New Roman" w:hAnsi="Times New Roman" w:cs="Times New Roman"/>
          <w:b/>
          <w:bCs/>
          <w:sz w:val="24"/>
          <w:szCs w:val="24"/>
        </w:rPr>
        <w:t xml:space="preserve"> KAŞESİ  </w:t>
      </w:r>
      <w:r w:rsidRPr="0042315B">
        <w:rPr>
          <w:rFonts w:ascii="Times New Roman" w:eastAsia="Times New Roman" w:hAnsi="Times New Roman" w:cs="Times New Roman"/>
          <w:b/>
          <w:bCs/>
          <w:sz w:val="24"/>
          <w:szCs w:val="24"/>
        </w:rPr>
        <w:tab/>
        <w:t xml:space="preserve">:  </w:t>
      </w:r>
    </w:p>
    <w:p w:rsidR="00281002"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281002"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281002" w:rsidRPr="0042315B" w:rsidRDefault="00281002" w:rsidP="00281002">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r w:rsidRPr="00256615">
        <w:rPr>
          <w:rFonts w:ascii="Times New Roman" w:eastAsia="Times New Roman" w:hAnsi="Times New Roman" w:cs="Times New Roman"/>
          <w:bCs/>
        </w:rPr>
        <w:t xml:space="preserve">*İmza Sirkülerinde tatbiki imzası bulunan ve </w:t>
      </w:r>
      <w:proofErr w:type="gramStart"/>
      <w:r>
        <w:rPr>
          <w:rFonts w:ascii="Times New Roman" w:eastAsia="Times New Roman" w:hAnsi="Times New Roman" w:cs="Times New Roman"/>
          <w:bCs/>
        </w:rPr>
        <w:t xml:space="preserve">Organizatörü </w:t>
      </w:r>
      <w:r w:rsidRPr="00256615">
        <w:rPr>
          <w:rFonts w:ascii="Times New Roman" w:eastAsia="Times New Roman" w:hAnsi="Times New Roman" w:cs="Times New Roman"/>
          <w:bCs/>
        </w:rPr>
        <w:t xml:space="preserve"> temsil</w:t>
      </w:r>
      <w:proofErr w:type="gramEnd"/>
      <w:r w:rsidRPr="00256615">
        <w:rPr>
          <w:rFonts w:ascii="Times New Roman" w:eastAsia="Times New Roman" w:hAnsi="Times New Roman" w:cs="Times New Roman"/>
          <w:bCs/>
        </w:rPr>
        <w:t xml:space="preserve"> ve ilzama yetkili kişi; tek başına imzaya yetkili olmaması durumunda müşterek imza yetkisi olan kişiler</w:t>
      </w:r>
    </w:p>
    <w:p w:rsidR="00AC5B6F" w:rsidRDefault="00AC5B6F"/>
    <w:sectPr w:rsidR="00AC5B6F" w:rsidSect="00281002">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02"/>
    <w:rsid w:val="00281002"/>
    <w:rsid w:val="00AC5B6F"/>
    <w:rsid w:val="00F362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4196C-2BF4-49A1-825A-ADD4C863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00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CEBRE</dc:creator>
  <cp:keywords/>
  <dc:description/>
  <cp:lastModifiedBy>Burhan CEBRE</cp:lastModifiedBy>
  <cp:revision>1</cp:revision>
  <dcterms:created xsi:type="dcterms:W3CDTF">2017-02-22T14:10:00Z</dcterms:created>
  <dcterms:modified xsi:type="dcterms:W3CDTF">2017-02-22T14:11:00Z</dcterms:modified>
</cp:coreProperties>
</file>